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DB1B7" w14:textId="77777777" w:rsidR="004E175E" w:rsidRPr="00122436" w:rsidRDefault="004E175E" w:rsidP="004E175E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122436">
        <w:rPr>
          <w:rFonts w:ascii="Arial Narrow" w:hAnsi="Arial Narrow" w:cs="Arial"/>
          <w:b/>
          <w:sz w:val="24"/>
          <w:szCs w:val="24"/>
        </w:rPr>
        <w:t>Control y ejecución financiera contratistas</w:t>
      </w:r>
      <w:r w:rsidR="009047A0" w:rsidRPr="00122436">
        <w:rPr>
          <w:rFonts w:ascii="Arial Narrow" w:hAnsi="Arial Narrow" w:cs="Arial"/>
          <w:b/>
          <w:sz w:val="24"/>
          <w:szCs w:val="24"/>
        </w:rPr>
        <w:t xml:space="preserve"> GGD</w:t>
      </w:r>
      <w:r w:rsidR="00122436">
        <w:rPr>
          <w:rFonts w:ascii="Arial Narrow" w:hAnsi="Arial Narrow" w:cs="Arial"/>
          <w:b/>
          <w:sz w:val="24"/>
          <w:szCs w:val="24"/>
        </w:rPr>
        <w:t xml:space="preserve"> 2025 y 2026</w:t>
      </w:r>
    </w:p>
    <w:p w14:paraId="0B67840A" w14:textId="77777777" w:rsid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1D411CD9" w14:textId="77777777" w:rsid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8D37A0">
        <w:rPr>
          <w:rFonts w:ascii="Arial Narrow" w:hAnsi="Arial Narrow" w:cs="Arial"/>
          <w:sz w:val="24"/>
          <w:szCs w:val="24"/>
        </w:rPr>
        <w:t>Esta actividad refleja el control que se realiza a la ejecución financiera de los recursos asignados al Grupo de Gestión D</w:t>
      </w:r>
      <w:r>
        <w:rPr>
          <w:rFonts w:ascii="Arial Narrow" w:hAnsi="Arial Narrow" w:cs="Arial"/>
          <w:sz w:val="24"/>
          <w:szCs w:val="24"/>
        </w:rPr>
        <w:t>ocumental, para la vigencia 2026</w:t>
      </w:r>
      <w:r w:rsidRPr="008D37A0">
        <w:rPr>
          <w:rFonts w:ascii="Arial Narrow" w:hAnsi="Arial Narrow" w:cs="Arial"/>
          <w:sz w:val="24"/>
          <w:szCs w:val="24"/>
        </w:rPr>
        <w:t xml:space="preserve">, la cual se ejecuta a través de la contratación proyectada en el PAA y su respectivo seguimiento mensual a la radicación de cuentas de los contratistas. </w:t>
      </w:r>
    </w:p>
    <w:p w14:paraId="65FC608F" w14:textId="77777777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4E175E" w:rsidRPr="008D37A0" w14:paraId="3EAE3F01" w14:textId="77777777" w:rsidTr="00B921B8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1E1142D7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173DF35F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4E175E" w:rsidRPr="008D37A0" w14:paraId="39F67C3D" w14:textId="77777777" w:rsidTr="00B921B8">
        <w:trPr>
          <w:trHeight w:val="247"/>
          <w:jc w:val="center"/>
        </w:trPr>
        <w:tc>
          <w:tcPr>
            <w:tcW w:w="4460" w:type="dxa"/>
          </w:tcPr>
          <w:p w14:paraId="3DB3EBBF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1626 (02/01/2026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3A67C4D2" w14:textId="77777777" w:rsidR="004E175E" w:rsidRPr="008D37A0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$1.022.021.600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76A1477A" w14:textId="77777777" w:rsidTr="00B921B8">
        <w:trPr>
          <w:trHeight w:val="247"/>
          <w:jc w:val="center"/>
        </w:trPr>
        <w:tc>
          <w:tcPr>
            <w:tcW w:w="4460" w:type="dxa"/>
          </w:tcPr>
          <w:p w14:paraId="400902BB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 ejecutado (30/0</w:t>
            </w:r>
            <w:r>
              <w:rPr>
                <w:rFonts w:ascii="Arial Narrow" w:hAnsi="Arial Narrow" w:cs="Arial"/>
                <w:sz w:val="24"/>
                <w:szCs w:val="24"/>
              </w:rPr>
              <w:t>4/2026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34BAA038" w14:textId="77777777" w:rsidR="004E175E" w:rsidRPr="008D37A0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314380">
              <w:rPr>
                <w:rFonts w:ascii="Arial Narrow" w:hAnsi="Arial Narrow" w:cs="Arial"/>
                <w:sz w:val="24"/>
                <w:szCs w:val="24"/>
              </w:rPr>
              <w:t>350.729.16</w:t>
            </w:r>
            <w:r>
              <w:rPr>
                <w:rFonts w:ascii="Arial Narrow" w:hAnsi="Arial Narrow" w:cs="Arial"/>
                <w:sz w:val="24"/>
                <w:szCs w:val="24"/>
              </w:rPr>
              <w:t>8</w:t>
            </w:r>
            <w:r w:rsidR="0031438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2655BCF4" w14:textId="77777777" w:rsidTr="00B921B8">
        <w:trPr>
          <w:trHeight w:val="247"/>
          <w:jc w:val="center"/>
        </w:trPr>
        <w:tc>
          <w:tcPr>
            <w:tcW w:w="4460" w:type="dxa"/>
          </w:tcPr>
          <w:p w14:paraId="244009EF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Saldo (30/0</w:t>
            </w: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>
              <w:rPr>
                <w:rFonts w:ascii="Arial Narrow" w:hAnsi="Arial Narrow" w:cs="Arial"/>
                <w:sz w:val="24"/>
                <w:szCs w:val="24"/>
              </w:rPr>
              <w:t>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47C9DDFB" w14:textId="77777777" w:rsidR="004E175E" w:rsidRPr="008D37A0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314380">
              <w:rPr>
                <w:rFonts w:ascii="Arial Narrow" w:hAnsi="Arial Narrow" w:cs="Arial"/>
                <w:sz w:val="24"/>
                <w:szCs w:val="24"/>
              </w:rPr>
              <w:t>671.292.432,00</w:t>
            </w:r>
          </w:p>
        </w:tc>
      </w:tr>
    </w:tbl>
    <w:p w14:paraId="423E9D27" w14:textId="77777777" w:rsidR="004E175E" w:rsidRDefault="004E175E" w:rsidP="004E175E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314380" w:rsidRPr="008D37A0" w14:paraId="7095FF8A" w14:textId="77777777" w:rsidTr="00B921B8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771FCA11" w14:textId="77777777" w:rsidR="00314380" w:rsidRPr="008D37A0" w:rsidRDefault="00314380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1997D368" w14:textId="77777777" w:rsidR="00314380" w:rsidRPr="008D37A0" w:rsidRDefault="00314380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314380" w:rsidRPr="008D37A0" w14:paraId="6C0A25FE" w14:textId="77777777" w:rsidTr="00B921B8">
        <w:trPr>
          <w:trHeight w:val="247"/>
          <w:jc w:val="center"/>
        </w:trPr>
        <w:tc>
          <w:tcPr>
            <w:tcW w:w="4460" w:type="dxa"/>
          </w:tcPr>
          <w:p w14:paraId="45794B44" w14:textId="77777777" w:rsidR="00314380" w:rsidRPr="008D37A0" w:rsidRDefault="00314380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CDP 1625 (07/01/2025)</w:t>
            </w:r>
          </w:p>
        </w:tc>
        <w:tc>
          <w:tcPr>
            <w:tcW w:w="4461" w:type="dxa"/>
          </w:tcPr>
          <w:p w14:paraId="59494C8A" w14:textId="77777777" w:rsidR="00314380" w:rsidRPr="008D37A0" w:rsidRDefault="00314380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$685.052.000,00</w:t>
            </w:r>
          </w:p>
        </w:tc>
      </w:tr>
      <w:tr w:rsidR="00314380" w:rsidRPr="008D37A0" w14:paraId="09C4CCD0" w14:textId="77777777" w:rsidTr="00B921B8">
        <w:trPr>
          <w:trHeight w:val="247"/>
          <w:jc w:val="center"/>
        </w:trPr>
        <w:tc>
          <w:tcPr>
            <w:tcW w:w="4460" w:type="dxa"/>
          </w:tcPr>
          <w:p w14:paraId="5C6075A3" w14:textId="77777777" w:rsidR="00314380" w:rsidRPr="008D37A0" w:rsidRDefault="00314380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 ejecutado (</w:t>
            </w:r>
            <w:r>
              <w:rPr>
                <w:rFonts w:ascii="Arial Narrow" w:hAnsi="Arial Narrow" w:cs="Arial"/>
                <w:sz w:val="24"/>
                <w:szCs w:val="24"/>
              </w:rPr>
              <w:t>31/12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/2025)</w:t>
            </w:r>
          </w:p>
        </w:tc>
        <w:tc>
          <w:tcPr>
            <w:tcW w:w="4461" w:type="dxa"/>
          </w:tcPr>
          <w:p w14:paraId="7B8DCB7F" w14:textId="77777777" w:rsidR="00314380" w:rsidRPr="008D37A0" w:rsidRDefault="00314380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>
              <w:rPr>
                <w:rFonts w:ascii="Arial Narrow" w:hAnsi="Arial Narrow" w:cs="Arial"/>
                <w:sz w:val="24"/>
                <w:szCs w:val="24"/>
              </w:rPr>
              <w:t>638.051.833,00</w:t>
            </w:r>
          </w:p>
        </w:tc>
      </w:tr>
      <w:tr w:rsidR="00314380" w:rsidRPr="008D37A0" w14:paraId="1438F71B" w14:textId="77777777" w:rsidTr="00B921B8">
        <w:trPr>
          <w:trHeight w:val="247"/>
          <w:jc w:val="center"/>
        </w:trPr>
        <w:tc>
          <w:tcPr>
            <w:tcW w:w="4460" w:type="dxa"/>
          </w:tcPr>
          <w:p w14:paraId="5DF1FCD6" w14:textId="77777777" w:rsidR="00314380" w:rsidRPr="008D37A0" w:rsidRDefault="00314380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Saldo (</w:t>
            </w:r>
            <w:r>
              <w:rPr>
                <w:rFonts w:ascii="Arial Narrow" w:hAnsi="Arial Narrow" w:cs="Arial"/>
                <w:sz w:val="24"/>
                <w:szCs w:val="24"/>
              </w:rPr>
              <w:t>31/12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/2025)</w:t>
            </w:r>
          </w:p>
        </w:tc>
        <w:tc>
          <w:tcPr>
            <w:tcW w:w="4461" w:type="dxa"/>
          </w:tcPr>
          <w:p w14:paraId="277D7D34" w14:textId="77777777" w:rsidR="00314380" w:rsidRPr="008D37A0" w:rsidRDefault="00314380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>
              <w:rPr>
                <w:rFonts w:ascii="Arial Narrow" w:hAnsi="Arial Narrow" w:cs="Arial"/>
                <w:sz w:val="24"/>
                <w:szCs w:val="24"/>
              </w:rPr>
              <w:t>47.000.167,00</w:t>
            </w:r>
          </w:p>
        </w:tc>
      </w:tr>
    </w:tbl>
    <w:p w14:paraId="686C77A9" w14:textId="77777777" w:rsidR="00314380" w:rsidRPr="008D37A0" w:rsidRDefault="00314380" w:rsidP="004E175E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243778B8" w14:textId="77777777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8D37A0">
        <w:rPr>
          <w:rFonts w:ascii="Arial Narrow" w:eastAsia="Calibri" w:hAnsi="Arial Narrow" w:cs="Arial"/>
          <w:sz w:val="24"/>
          <w:szCs w:val="24"/>
        </w:rPr>
        <w:t>Del total de recursos asignados al Grupo de Gestión D</w:t>
      </w:r>
      <w:r>
        <w:rPr>
          <w:rFonts w:ascii="Arial Narrow" w:eastAsia="Calibri" w:hAnsi="Arial Narrow" w:cs="Arial"/>
          <w:sz w:val="24"/>
          <w:szCs w:val="24"/>
        </w:rPr>
        <w:t>ocumental, para la vigencia 2026 por valor de $1.022.021.600,00</w:t>
      </w:r>
      <w:r w:rsidRPr="008D37A0">
        <w:rPr>
          <w:rFonts w:ascii="Arial Narrow" w:eastAsia="Calibri" w:hAnsi="Arial Narrow" w:cs="Arial"/>
          <w:sz w:val="24"/>
          <w:szCs w:val="24"/>
        </w:rPr>
        <w:t xml:space="preserve"> con corte </w:t>
      </w:r>
      <w:r>
        <w:rPr>
          <w:rFonts w:ascii="Arial Narrow" w:eastAsia="Calibri" w:hAnsi="Arial Narrow" w:cs="Arial"/>
          <w:sz w:val="24"/>
          <w:szCs w:val="24"/>
        </w:rPr>
        <w:t xml:space="preserve">segundo </w:t>
      </w:r>
      <w:r w:rsidRPr="008D37A0">
        <w:rPr>
          <w:rFonts w:ascii="Arial Narrow" w:hAnsi="Arial Narrow" w:cs="Arial"/>
          <w:sz w:val="24"/>
          <w:szCs w:val="24"/>
        </w:rPr>
        <w:t xml:space="preserve">trimestre se ejecutó un </w:t>
      </w:r>
      <w:r w:rsidR="00314380">
        <w:rPr>
          <w:rFonts w:ascii="Arial Narrow" w:hAnsi="Arial Narrow" w:cs="Arial"/>
          <w:color w:val="000000" w:themeColor="text1"/>
          <w:sz w:val="24"/>
          <w:szCs w:val="24"/>
        </w:rPr>
        <w:t>34,33</w:t>
      </w:r>
      <w:r w:rsidRPr="008B5137">
        <w:rPr>
          <w:rFonts w:ascii="Arial Narrow" w:hAnsi="Arial Narrow" w:cs="Arial"/>
          <w:color w:val="000000" w:themeColor="text1"/>
          <w:sz w:val="24"/>
          <w:szCs w:val="24"/>
        </w:rPr>
        <w:t xml:space="preserve">% </w:t>
      </w:r>
      <w:r w:rsidRPr="008D37A0">
        <w:rPr>
          <w:rFonts w:ascii="Arial Narrow" w:hAnsi="Arial Narrow" w:cs="Arial"/>
          <w:sz w:val="24"/>
          <w:szCs w:val="24"/>
        </w:rPr>
        <w:t>del 100%, distribuidos de la siguiente manera:</w:t>
      </w:r>
    </w:p>
    <w:p w14:paraId="7F1EFB03" w14:textId="77777777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4E175E" w:rsidRPr="008E7049" w14:paraId="50236DDC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6290AFED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63BA1174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743C80BB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4E175E" w:rsidRPr="008E7049" w14:paraId="15EE62AA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7A3A685C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Enero 2026</w:t>
            </w:r>
          </w:p>
        </w:tc>
        <w:tc>
          <w:tcPr>
            <w:tcW w:w="2996" w:type="dxa"/>
            <w:vAlign w:val="center"/>
          </w:tcPr>
          <w:p w14:paraId="2DC290A7" w14:textId="77777777" w:rsidR="004E175E" w:rsidRPr="008E7049" w:rsidRDefault="00314380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$43.184.288</w:t>
            </w:r>
            <w:r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1C341AA1" w14:textId="77777777" w:rsidR="004E175E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4,23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330404C0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754BD4DE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Febrero 2026</w:t>
            </w:r>
          </w:p>
        </w:tc>
        <w:tc>
          <w:tcPr>
            <w:tcW w:w="2996" w:type="dxa"/>
            <w:vAlign w:val="center"/>
          </w:tcPr>
          <w:p w14:paraId="793242EE" w14:textId="77777777" w:rsidR="004E175E" w:rsidRPr="008E7049" w:rsidRDefault="00314380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$102.514.960</w:t>
            </w:r>
            <w:r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183E8F16" w14:textId="77777777" w:rsidR="004E175E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10,03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7968D0B3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3C3717B6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Marzo 2026</w:t>
            </w:r>
          </w:p>
        </w:tc>
        <w:tc>
          <w:tcPr>
            <w:tcW w:w="2996" w:type="dxa"/>
            <w:vAlign w:val="center"/>
          </w:tcPr>
          <w:p w14:paraId="2895726B" w14:textId="77777777" w:rsidR="004E175E" w:rsidRPr="008E7049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$102.514.960</w:t>
            </w:r>
            <w:r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0853296C" w14:textId="77777777" w:rsidR="004E175E" w:rsidRPr="008E7049" w:rsidRDefault="004E175E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10,03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40EB5C58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51B5345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Abril 2026</w:t>
            </w:r>
          </w:p>
        </w:tc>
        <w:tc>
          <w:tcPr>
            <w:tcW w:w="2996" w:type="dxa"/>
            <w:vAlign w:val="center"/>
          </w:tcPr>
          <w:p w14:paraId="44565BCD" w14:textId="77777777" w:rsidR="004E175E" w:rsidRPr="008E7049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$102.514.960,00</w:t>
            </w:r>
          </w:p>
        </w:tc>
        <w:tc>
          <w:tcPr>
            <w:tcW w:w="2899" w:type="dxa"/>
            <w:vAlign w:val="center"/>
          </w:tcPr>
          <w:p w14:paraId="400CAA3A" w14:textId="77777777" w:rsidR="004E175E" w:rsidRPr="008E7049" w:rsidRDefault="004E175E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10,03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0B6D25F0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20427DAD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31DC2A4B" w14:textId="77777777" w:rsidR="004E175E" w:rsidRPr="008E7049" w:rsidRDefault="00314380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$350.729.168</w:t>
            </w:r>
            <w:r w:rsidR="004E175E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664F4DEB" w14:textId="77777777" w:rsidR="004E175E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34.33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75551B6F" w14:textId="77777777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821F93" w:rsidRPr="008E7049" w14:paraId="3D952E6C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5D0A7AD1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761689C0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59AF852E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821F93" w:rsidRPr="008E7049" w14:paraId="7B4257D6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1F22B09D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Enero 2025</w:t>
            </w:r>
          </w:p>
        </w:tc>
        <w:tc>
          <w:tcPr>
            <w:tcW w:w="2996" w:type="dxa"/>
            <w:vAlign w:val="center"/>
          </w:tcPr>
          <w:p w14:paraId="10DE468A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$3.366.667,00</w:t>
            </w:r>
          </w:p>
        </w:tc>
        <w:tc>
          <w:tcPr>
            <w:tcW w:w="2899" w:type="dxa"/>
            <w:vAlign w:val="center"/>
          </w:tcPr>
          <w:p w14:paraId="3A44C4E5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0,49%</w:t>
            </w:r>
          </w:p>
        </w:tc>
      </w:tr>
      <w:tr w:rsidR="00821F93" w:rsidRPr="008E7049" w14:paraId="7AFC2C95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3B3093FE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Febrero 2025</w:t>
            </w:r>
          </w:p>
        </w:tc>
        <w:tc>
          <w:tcPr>
            <w:tcW w:w="2996" w:type="dxa"/>
            <w:vAlign w:val="center"/>
          </w:tcPr>
          <w:p w14:paraId="51AA5CCD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$29.528.333,00</w:t>
            </w:r>
          </w:p>
        </w:tc>
        <w:tc>
          <w:tcPr>
            <w:tcW w:w="2899" w:type="dxa"/>
            <w:vAlign w:val="center"/>
          </w:tcPr>
          <w:p w14:paraId="0FB70309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4,34%</w:t>
            </w:r>
          </w:p>
        </w:tc>
      </w:tr>
      <w:tr w:rsidR="00821F93" w:rsidRPr="008E7049" w14:paraId="48129C2C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374758CD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Marzo 2025</w:t>
            </w:r>
          </w:p>
        </w:tc>
        <w:tc>
          <w:tcPr>
            <w:tcW w:w="2996" w:type="dxa"/>
            <w:vAlign w:val="center"/>
          </w:tcPr>
          <w:p w14:paraId="47266FF0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$55.258.500,00</w:t>
            </w:r>
          </w:p>
        </w:tc>
        <w:tc>
          <w:tcPr>
            <w:tcW w:w="2899" w:type="dxa"/>
            <w:vAlign w:val="center"/>
          </w:tcPr>
          <w:p w14:paraId="28A11E42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8,07%</w:t>
            </w:r>
          </w:p>
        </w:tc>
      </w:tr>
      <w:tr w:rsidR="00821F93" w:rsidRPr="008E7049" w14:paraId="4DFF53B0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0CFE27CB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Abril 2025</w:t>
            </w:r>
          </w:p>
        </w:tc>
        <w:tc>
          <w:tcPr>
            <w:tcW w:w="2996" w:type="dxa"/>
            <w:vAlign w:val="center"/>
          </w:tcPr>
          <w:p w14:paraId="0D494821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$58.698.333,33</w:t>
            </w:r>
          </w:p>
        </w:tc>
        <w:tc>
          <w:tcPr>
            <w:tcW w:w="2899" w:type="dxa"/>
            <w:vAlign w:val="center"/>
          </w:tcPr>
          <w:p w14:paraId="4F60C200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8,57%</w:t>
            </w:r>
          </w:p>
        </w:tc>
      </w:tr>
      <w:tr w:rsidR="00821F93" w:rsidRPr="008E7049" w14:paraId="09A193A4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573A7109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Mayo 2025</w:t>
            </w:r>
          </w:p>
        </w:tc>
        <w:tc>
          <w:tcPr>
            <w:tcW w:w="2996" w:type="dxa"/>
            <w:vAlign w:val="center"/>
          </w:tcPr>
          <w:p w14:paraId="780F47E6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7D463664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78EF19FB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16A9B10E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Junio 2025</w:t>
            </w:r>
          </w:p>
        </w:tc>
        <w:tc>
          <w:tcPr>
            <w:tcW w:w="2996" w:type="dxa"/>
            <w:vAlign w:val="center"/>
          </w:tcPr>
          <w:p w14:paraId="06FA1B97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4401177E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004B3560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07C4B0E4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Julio 2025</w:t>
            </w:r>
          </w:p>
        </w:tc>
        <w:tc>
          <w:tcPr>
            <w:tcW w:w="2996" w:type="dxa"/>
            <w:vAlign w:val="center"/>
          </w:tcPr>
          <w:p w14:paraId="1FC2D44D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10574DAA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5CA28163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604B4358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Agosto 2025</w:t>
            </w:r>
          </w:p>
        </w:tc>
        <w:tc>
          <w:tcPr>
            <w:tcW w:w="2996" w:type="dxa"/>
            <w:vAlign w:val="center"/>
          </w:tcPr>
          <w:p w14:paraId="42636BE6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7B2F321D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1DB84190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614AA0BC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Septiembre 2025</w:t>
            </w:r>
          </w:p>
        </w:tc>
        <w:tc>
          <w:tcPr>
            <w:tcW w:w="2996" w:type="dxa"/>
            <w:vAlign w:val="center"/>
          </w:tcPr>
          <w:p w14:paraId="07052A1C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6C2D3788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40639A55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0B7ED2E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Octubre 2025</w:t>
            </w:r>
          </w:p>
        </w:tc>
        <w:tc>
          <w:tcPr>
            <w:tcW w:w="2996" w:type="dxa"/>
            <w:vAlign w:val="center"/>
          </w:tcPr>
          <w:p w14:paraId="6B12DC91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4DA4A53B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051CC6BD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82476CF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Noviembre 2025</w:t>
            </w:r>
          </w:p>
        </w:tc>
        <w:tc>
          <w:tcPr>
            <w:tcW w:w="2996" w:type="dxa"/>
            <w:vAlign w:val="center"/>
          </w:tcPr>
          <w:p w14:paraId="39EECB6D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18FEE17A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4B7DBBE1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3C00E3BA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Diciembre 2025</w:t>
            </w:r>
          </w:p>
        </w:tc>
        <w:tc>
          <w:tcPr>
            <w:tcW w:w="2996" w:type="dxa"/>
            <w:vAlign w:val="center"/>
          </w:tcPr>
          <w:p w14:paraId="092D30B6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$61.625.000,00</w:t>
            </w:r>
          </w:p>
        </w:tc>
        <w:tc>
          <w:tcPr>
            <w:tcW w:w="2899" w:type="dxa"/>
            <w:vAlign w:val="center"/>
          </w:tcPr>
          <w:p w14:paraId="25B27D4D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8,94%</w:t>
            </w:r>
          </w:p>
        </w:tc>
      </w:tr>
      <w:tr w:rsidR="00821F93" w:rsidRPr="008E7049" w14:paraId="0772131F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319D7677" w14:textId="77777777" w:rsidR="00821F93" w:rsidRPr="008E7049" w:rsidRDefault="00821F93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lastRenderedPageBreak/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00D670E7" w14:textId="77777777" w:rsidR="00821F93" w:rsidRPr="008E7049" w:rsidRDefault="00821F93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$638.051</w:t>
            </w:r>
            <w:r w:rsidRPr="008E7049">
              <w:rPr>
                <w:rFonts w:ascii="Arial Narrow" w:hAnsi="Arial Narrow" w:cs="Arial"/>
              </w:rPr>
              <w:t>.833</w:t>
            </w:r>
            <w:r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3DB5EDD7" w14:textId="77777777" w:rsidR="00821F93" w:rsidRPr="008E7049" w:rsidRDefault="00821F93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92.99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3E544C2D" w14:textId="77777777" w:rsidR="00821F93" w:rsidRDefault="00821F93" w:rsidP="004E175E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42FB31DD" w14:textId="77777777" w:rsidR="004E175E" w:rsidRDefault="004E175E" w:rsidP="004E175E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B5137">
        <w:rPr>
          <w:rFonts w:ascii="Arial Narrow" w:hAnsi="Arial Narrow"/>
          <w:sz w:val="24"/>
          <w:szCs w:val="24"/>
        </w:rPr>
        <w:t>Con respecto a la ejecución del presupuesto, se observa una tendencia al alza que se estabiliza a partir del mes de febrero. Durante enero de 2026 se llevó a cabo la contratación del equipo, cuyos integrantes firmaron sus contratos en fechas diferentes. Debido a esta situación, el valor ejecutado en el mes de febrero resulta inferior, ya que no todos los contratos generaron ejecución durante la totalidad del periodo. A partir de este mes, la ejecución comienza a reflejar un comportamiento más estable, una vez el equipo se encuentra completamente vinculado.</w:t>
      </w:r>
    </w:p>
    <w:p w14:paraId="39B4CB1F" w14:textId="77777777" w:rsidR="004E175E" w:rsidRPr="00122436" w:rsidRDefault="004E175E" w:rsidP="004E175E">
      <w:p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67E123F3" w14:textId="77777777" w:rsidR="004E175E" w:rsidRDefault="004E175E" w:rsidP="004E175E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b/>
          <w:sz w:val="24"/>
          <w:szCs w:val="24"/>
        </w:rPr>
      </w:pPr>
      <w:r w:rsidRPr="00122436">
        <w:rPr>
          <w:rFonts w:ascii="Arial Narrow" w:hAnsi="Arial Narrow"/>
          <w:b/>
          <w:sz w:val="24"/>
          <w:szCs w:val="24"/>
        </w:rPr>
        <w:t>Control y ejecución financiera Contrato Interadministrativo CD-1053-2022</w:t>
      </w:r>
      <w:r w:rsidR="00122436">
        <w:rPr>
          <w:rFonts w:ascii="Arial Narrow" w:hAnsi="Arial Narrow"/>
          <w:b/>
          <w:sz w:val="24"/>
          <w:szCs w:val="24"/>
        </w:rPr>
        <w:t xml:space="preserve"> </w:t>
      </w:r>
    </w:p>
    <w:p w14:paraId="432D0A41" w14:textId="77777777" w:rsidR="00122436" w:rsidRPr="00122436" w:rsidRDefault="00122436" w:rsidP="00122436">
      <w:pPr>
        <w:pStyle w:val="Prrafodelista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2025 y 2026</w:t>
      </w:r>
    </w:p>
    <w:p w14:paraId="31EF2573" w14:textId="77777777" w:rsidR="004E175E" w:rsidRPr="004E175E" w:rsidRDefault="004E175E" w:rsidP="004E175E">
      <w:pPr>
        <w:jc w:val="both"/>
        <w:rPr>
          <w:rFonts w:ascii="Arial Narrow" w:hAnsi="Arial Narrow"/>
          <w:sz w:val="24"/>
          <w:szCs w:val="24"/>
        </w:rPr>
      </w:pPr>
      <w:r w:rsidRPr="004E175E">
        <w:rPr>
          <w:rFonts w:ascii="Arial Narrow" w:hAnsi="Arial Narrow"/>
          <w:sz w:val="24"/>
          <w:szCs w:val="24"/>
        </w:rPr>
        <w:t>Esta actividad refleja el control realizado a la ejecución financiera de los recursos asignados al Grupo de Gestión Documental para la vigencia 2026, ejecutada a través de la contratación proyectada en el PAA, relacionada con el contrato interadministrativo CD-1053-2022 suscrito con el Archivo General de la Nación.</w:t>
      </w: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4E175E" w:rsidRPr="008D37A0" w14:paraId="0EC054BB" w14:textId="77777777" w:rsidTr="00B921B8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3E7C6B58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462EDC25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4E175E" w:rsidRPr="008D37A0" w14:paraId="557D7B55" w14:textId="77777777" w:rsidTr="00B921B8">
        <w:trPr>
          <w:trHeight w:val="247"/>
          <w:jc w:val="center"/>
        </w:trPr>
        <w:tc>
          <w:tcPr>
            <w:tcW w:w="4460" w:type="dxa"/>
          </w:tcPr>
          <w:p w14:paraId="037F42E2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7226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(02/01/2026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44358D60" w14:textId="77777777" w:rsidR="004E175E" w:rsidRPr="008D37A0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$217.430.600</w:t>
            </w:r>
            <w:r w:rsidR="00904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16C7FF62" w14:textId="77777777" w:rsidTr="00B921B8">
        <w:trPr>
          <w:trHeight w:val="247"/>
          <w:jc w:val="center"/>
        </w:trPr>
        <w:tc>
          <w:tcPr>
            <w:tcW w:w="4460" w:type="dxa"/>
          </w:tcPr>
          <w:p w14:paraId="49F15574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 ejecutado (30/0</w:t>
            </w:r>
            <w:r>
              <w:rPr>
                <w:rFonts w:ascii="Arial Narrow" w:hAnsi="Arial Narrow" w:cs="Arial"/>
                <w:sz w:val="24"/>
                <w:szCs w:val="24"/>
              </w:rPr>
              <w:t>4/2026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4A681A5B" w14:textId="77777777" w:rsidR="004E175E" w:rsidRPr="008D37A0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>
              <w:rPr>
                <w:rFonts w:ascii="Arial Narrow" w:hAnsi="Arial Narrow" w:cs="Arial"/>
                <w:sz w:val="24"/>
                <w:szCs w:val="24"/>
              </w:rPr>
              <w:t>70.640.400</w:t>
            </w:r>
            <w:r w:rsidR="00904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7FDF82B3" w14:textId="77777777" w:rsidTr="00B921B8">
        <w:trPr>
          <w:trHeight w:val="247"/>
          <w:jc w:val="center"/>
        </w:trPr>
        <w:tc>
          <w:tcPr>
            <w:tcW w:w="4460" w:type="dxa"/>
          </w:tcPr>
          <w:p w14:paraId="119D22C7" w14:textId="77777777" w:rsidR="004E175E" w:rsidRPr="008D37A0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Saldo (30/0</w:t>
            </w: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>
              <w:rPr>
                <w:rFonts w:ascii="Arial Narrow" w:hAnsi="Arial Narrow" w:cs="Arial"/>
                <w:sz w:val="24"/>
                <w:szCs w:val="24"/>
              </w:rPr>
              <w:t>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544BED68" w14:textId="77777777" w:rsidR="004E175E" w:rsidRPr="008D37A0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>
              <w:rPr>
                <w:rFonts w:ascii="Arial Narrow" w:hAnsi="Arial Narrow" w:cs="Arial"/>
                <w:sz w:val="24"/>
                <w:szCs w:val="24"/>
              </w:rPr>
              <w:t>146.790.</w:t>
            </w: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>
              <w:rPr>
                <w:rFonts w:ascii="Arial Narrow" w:hAnsi="Arial Narrow" w:cs="Arial"/>
                <w:sz w:val="24"/>
                <w:szCs w:val="24"/>
              </w:rPr>
              <w:t>00</w:t>
            </w:r>
            <w:r w:rsidR="00904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</w:tbl>
    <w:p w14:paraId="3CA5F7A7" w14:textId="77777777" w:rsidR="004E175E" w:rsidRDefault="004E175E"/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A82151" w:rsidRPr="008D37A0" w14:paraId="23CEC540" w14:textId="77777777" w:rsidTr="00B921B8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461A876D" w14:textId="77777777" w:rsidR="00A82151" w:rsidRPr="008D37A0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02CA3E90" w14:textId="77777777" w:rsidR="00A82151" w:rsidRPr="008D37A0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A82151" w:rsidRPr="008D37A0" w14:paraId="3AF1D1BA" w14:textId="77777777" w:rsidTr="00B921B8">
        <w:trPr>
          <w:trHeight w:val="247"/>
          <w:jc w:val="center"/>
        </w:trPr>
        <w:tc>
          <w:tcPr>
            <w:tcW w:w="4460" w:type="dxa"/>
          </w:tcPr>
          <w:p w14:paraId="4E71DECD" w14:textId="77777777" w:rsidR="00A82151" w:rsidRPr="008D37A0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11625 (09/01/2025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017D31F2" w14:textId="77777777" w:rsidR="00A82151" w:rsidRPr="008D37A0" w:rsidRDefault="00A82151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$205.748.8</w:t>
            </w:r>
            <w:r>
              <w:rPr>
                <w:rFonts w:ascii="Arial Narrow" w:hAnsi="Arial Narrow" w:cs="Arial"/>
                <w:sz w:val="24"/>
                <w:szCs w:val="24"/>
              </w:rPr>
              <w:t>00,00</w:t>
            </w:r>
          </w:p>
        </w:tc>
      </w:tr>
      <w:tr w:rsidR="00A82151" w:rsidRPr="008D37A0" w14:paraId="3987C1DC" w14:textId="77777777" w:rsidTr="00B921B8">
        <w:trPr>
          <w:trHeight w:val="247"/>
          <w:jc w:val="center"/>
        </w:trPr>
        <w:tc>
          <w:tcPr>
            <w:tcW w:w="4460" w:type="dxa"/>
          </w:tcPr>
          <w:p w14:paraId="6A07AAFB" w14:textId="77777777" w:rsidR="00A82151" w:rsidRPr="008D37A0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 ejecutado (</w:t>
            </w:r>
            <w:r>
              <w:rPr>
                <w:rFonts w:ascii="Arial Narrow" w:hAnsi="Arial Narrow" w:cs="Arial"/>
                <w:sz w:val="24"/>
                <w:szCs w:val="24"/>
              </w:rPr>
              <w:t>31/12/2025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43373F64" w14:textId="77777777" w:rsidR="00A82151" w:rsidRPr="008D37A0" w:rsidRDefault="00A82151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>
              <w:rPr>
                <w:rFonts w:ascii="Arial Narrow" w:hAnsi="Arial Narrow" w:cs="Arial"/>
                <w:sz w:val="24"/>
                <w:szCs w:val="24"/>
              </w:rPr>
              <w:t>205.748.799,96</w:t>
            </w:r>
          </w:p>
        </w:tc>
      </w:tr>
      <w:tr w:rsidR="00A82151" w:rsidRPr="008D37A0" w14:paraId="1F82C8F7" w14:textId="77777777" w:rsidTr="00B921B8">
        <w:trPr>
          <w:trHeight w:val="247"/>
          <w:jc w:val="center"/>
        </w:trPr>
        <w:tc>
          <w:tcPr>
            <w:tcW w:w="4460" w:type="dxa"/>
          </w:tcPr>
          <w:p w14:paraId="2824E94B" w14:textId="77777777" w:rsidR="00A82151" w:rsidRPr="008D37A0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Saldo (</w:t>
            </w:r>
            <w:r>
              <w:rPr>
                <w:rFonts w:ascii="Arial Narrow" w:hAnsi="Arial Narrow" w:cs="Arial"/>
                <w:sz w:val="24"/>
                <w:szCs w:val="24"/>
              </w:rPr>
              <w:t>31/12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>
              <w:rPr>
                <w:rFonts w:ascii="Arial Narrow" w:hAnsi="Arial Narrow" w:cs="Arial"/>
                <w:sz w:val="24"/>
                <w:szCs w:val="24"/>
              </w:rPr>
              <w:t>2025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2B16A9F4" w14:textId="77777777" w:rsidR="00A82151" w:rsidRPr="008D37A0" w:rsidRDefault="00A82151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>
              <w:rPr>
                <w:rFonts w:ascii="Arial Narrow" w:hAnsi="Arial Narrow" w:cs="Arial"/>
                <w:sz w:val="24"/>
                <w:szCs w:val="24"/>
              </w:rPr>
              <w:t>205.748</w:t>
            </w:r>
            <w:r>
              <w:rPr>
                <w:rFonts w:ascii="Arial Narrow" w:hAnsi="Arial Narrow" w:cs="Arial"/>
                <w:sz w:val="24"/>
                <w:szCs w:val="24"/>
              </w:rPr>
              <w:t>.</w:t>
            </w:r>
            <w:r>
              <w:rPr>
                <w:rFonts w:ascii="Arial Narrow" w:hAnsi="Arial Narrow" w:cs="Arial"/>
                <w:sz w:val="24"/>
                <w:szCs w:val="24"/>
              </w:rPr>
              <w:t>799,96</w:t>
            </w:r>
          </w:p>
        </w:tc>
      </w:tr>
    </w:tbl>
    <w:p w14:paraId="77645E9B" w14:textId="77777777" w:rsidR="00A82151" w:rsidRDefault="00A82151"/>
    <w:p w14:paraId="608E46F5" w14:textId="77777777" w:rsid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8D37A0">
        <w:rPr>
          <w:rFonts w:ascii="Arial Narrow" w:eastAsia="Calibri" w:hAnsi="Arial Narrow" w:cs="Arial"/>
          <w:sz w:val="24"/>
          <w:szCs w:val="24"/>
        </w:rPr>
        <w:t>Del total de recursos asignados al Grupo de Gestión D</w:t>
      </w:r>
      <w:r>
        <w:rPr>
          <w:rFonts w:ascii="Arial Narrow" w:eastAsia="Calibri" w:hAnsi="Arial Narrow" w:cs="Arial"/>
          <w:sz w:val="24"/>
          <w:szCs w:val="24"/>
        </w:rPr>
        <w:t>ocumental, para la vigencia 2026</w:t>
      </w:r>
      <w:r>
        <w:rPr>
          <w:rFonts w:ascii="Arial Narrow" w:eastAsia="Calibri" w:hAnsi="Arial Narrow" w:cs="Arial"/>
          <w:sz w:val="24"/>
          <w:szCs w:val="24"/>
        </w:rPr>
        <w:t xml:space="preserve"> por valor de $217.430.600</w:t>
      </w:r>
      <w:r w:rsidRPr="008D37A0">
        <w:rPr>
          <w:rFonts w:ascii="Arial Narrow" w:eastAsia="Calibri" w:hAnsi="Arial Narrow" w:cs="Arial"/>
          <w:sz w:val="24"/>
          <w:szCs w:val="24"/>
        </w:rPr>
        <w:t xml:space="preserve"> con corte </w:t>
      </w:r>
      <w:r>
        <w:rPr>
          <w:rFonts w:ascii="Arial Narrow" w:eastAsia="Calibri" w:hAnsi="Arial Narrow" w:cs="Arial"/>
          <w:sz w:val="24"/>
          <w:szCs w:val="24"/>
        </w:rPr>
        <w:t xml:space="preserve">segundo </w:t>
      </w:r>
      <w:r w:rsidRPr="008D37A0">
        <w:rPr>
          <w:rFonts w:ascii="Arial Narrow" w:hAnsi="Arial Narrow" w:cs="Arial"/>
          <w:sz w:val="24"/>
          <w:szCs w:val="24"/>
        </w:rPr>
        <w:t xml:space="preserve">trimestre se ejecutó un </w:t>
      </w:r>
      <w:r w:rsidR="009047A0">
        <w:rPr>
          <w:rFonts w:ascii="Arial Narrow" w:hAnsi="Arial Narrow" w:cs="Arial"/>
          <w:color w:val="000000" w:themeColor="text1"/>
          <w:sz w:val="24"/>
          <w:szCs w:val="24"/>
        </w:rPr>
        <w:t xml:space="preserve">32,49 </w:t>
      </w:r>
      <w:r w:rsidRPr="008B5137">
        <w:rPr>
          <w:rFonts w:ascii="Arial Narrow" w:hAnsi="Arial Narrow" w:cs="Arial"/>
          <w:color w:val="000000" w:themeColor="text1"/>
          <w:sz w:val="24"/>
          <w:szCs w:val="24"/>
        </w:rPr>
        <w:t xml:space="preserve">% </w:t>
      </w:r>
      <w:r w:rsidRPr="008D37A0">
        <w:rPr>
          <w:rFonts w:ascii="Arial Narrow" w:hAnsi="Arial Narrow" w:cs="Arial"/>
          <w:sz w:val="24"/>
          <w:szCs w:val="24"/>
        </w:rPr>
        <w:t>del 100%, distribuidos de la siguiente manera:</w:t>
      </w:r>
    </w:p>
    <w:p w14:paraId="4D451F83" w14:textId="77777777" w:rsidR="004E175E" w:rsidRP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4E175E" w:rsidRPr="008E7049" w14:paraId="4922F1CB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6FD6BDC0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1C3A74CD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099F8E4E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4E175E" w:rsidRPr="008E7049" w14:paraId="452AED1A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5CA2E012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Enero 2026</w:t>
            </w:r>
          </w:p>
        </w:tc>
        <w:tc>
          <w:tcPr>
            <w:tcW w:w="2996" w:type="dxa"/>
            <w:vAlign w:val="center"/>
          </w:tcPr>
          <w:p w14:paraId="6F7AFEE2" w14:textId="77777777" w:rsidR="004E175E" w:rsidRPr="008E7049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5C9116F7" w14:textId="77777777" w:rsidR="004E175E" w:rsidRPr="008E7049" w:rsidRDefault="009047A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50EE2B3D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1AD6E374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Febrero 2026</w:t>
            </w:r>
          </w:p>
        </w:tc>
        <w:tc>
          <w:tcPr>
            <w:tcW w:w="2996" w:type="dxa"/>
            <w:vAlign w:val="center"/>
          </w:tcPr>
          <w:p w14:paraId="40E086EC" w14:textId="77777777" w:rsidR="004E175E" w:rsidRPr="008E7049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00A4E4E7" w14:textId="77777777" w:rsidR="004E175E" w:rsidRPr="008E7049" w:rsidRDefault="009047A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48036135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5BFD9B47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Marzo 2026</w:t>
            </w:r>
          </w:p>
        </w:tc>
        <w:tc>
          <w:tcPr>
            <w:tcW w:w="2996" w:type="dxa"/>
            <w:vAlign w:val="center"/>
          </w:tcPr>
          <w:p w14:paraId="2B3AC91D" w14:textId="77777777" w:rsidR="004E175E" w:rsidRPr="008E7049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09421A9B" w14:textId="77777777" w:rsidR="004E175E" w:rsidRPr="008E7049" w:rsidRDefault="009047A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7A2F5CE1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4B5113C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Abril 2026</w:t>
            </w:r>
          </w:p>
        </w:tc>
        <w:tc>
          <w:tcPr>
            <w:tcW w:w="2996" w:type="dxa"/>
            <w:vAlign w:val="center"/>
          </w:tcPr>
          <w:p w14:paraId="7163029C" w14:textId="77777777" w:rsidR="004E175E" w:rsidRPr="008E7049" w:rsidRDefault="004E175E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7E681660" w14:textId="77777777" w:rsidR="004E175E" w:rsidRPr="008E7049" w:rsidRDefault="009047A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7BF5399A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060B1542" w14:textId="77777777" w:rsidR="004E175E" w:rsidRPr="008E7049" w:rsidRDefault="004E175E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723B3FA5" w14:textId="77777777" w:rsidR="004E175E" w:rsidRPr="008E7049" w:rsidRDefault="009047A0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$70.640.400,00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66057F65" w14:textId="77777777" w:rsidR="004E175E" w:rsidRPr="008E7049" w:rsidRDefault="004E175E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24.29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09AFC914" w14:textId="77777777" w:rsidR="004E175E" w:rsidRDefault="004E175E"/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A82151" w:rsidRPr="008E7049" w14:paraId="0A7D99C3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37C1A8C2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1B73DF90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47545CEC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A82151" w:rsidRPr="008E7049" w14:paraId="5D48C95F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0F808105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Enero 2025</w:t>
            </w:r>
          </w:p>
        </w:tc>
        <w:tc>
          <w:tcPr>
            <w:tcW w:w="2996" w:type="dxa"/>
            <w:vAlign w:val="center"/>
          </w:tcPr>
          <w:p w14:paraId="4FE2529D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38883AE9" w14:textId="77777777" w:rsidR="00A82151" w:rsidRPr="008E7049" w:rsidRDefault="001A275A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="00A82151"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3CA4145C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C621B5A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Febrero 2025</w:t>
            </w:r>
          </w:p>
        </w:tc>
        <w:tc>
          <w:tcPr>
            <w:tcW w:w="2996" w:type="dxa"/>
            <w:vAlign w:val="center"/>
          </w:tcPr>
          <w:p w14:paraId="6AC01D5D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67337889" w14:textId="77777777" w:rsidR="00A82151" w:rsidRPr="008E7049" w:rsidRDefault="001A275A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="00A82151"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7B72F187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7DADD92C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lastRenderedPageBreak/>
              <w:t>Marzo 2025</w:t>
            </w:r>
          </w:p>
        </w:tc>
        <w:tc>
          <w:tcPr>
            <w:tcW w:w="2996" w:type="dxa"/>
            <w:vAlign w:val="center"/>
          </w:tcPr>
          <w:p w14:paraId="11715F54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4562D42F" w14:textId="77777777" w:rsidR="00A82151" w:rsidRPr="008E7049" w:rsidRDefault="001A275A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0FA1C511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03A8BBD0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Abril 2025</w:t>
            </w:r>
          </w:p>
        </w:tc>
        <w:tc>
          <w:tcPr>
            <w:tcW w:w="2996" w:type="dxa"/>
            <w:vAlign w:val="center"/>
          </w:tcPr>
          <w:p w14:paraId="7B39C019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718B7F5B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454AFAB2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C11CC28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Mayo 2025</w:t>
            </w:r>
          </w:p>
        </w:tc>
        <w:tc>
          <w:tcPr>
            <w:tcW w:w="2996" w:type="dxa"/>
            <w:vAlign w:val="center"/>
          </w:tcPr>
          <w:p w14:paraId="61D1F019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4DF4D98E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119D4CB9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68805DE5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Junio 2025</w:t>
            </w:r>
          </w:p>
        </w:tc>
        <w:tc>
          <w:tcPr>
            <w:tcW w:w="2996" w:type="dxa"/>
            <w:vAlign w:val="center"/>
          </w:tcPr>
          <w:p w14:paraId="1F9F153A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34FE0F4A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0DAFE174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5A950995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Julio 2025</w:t>
            </w:r>
          </w:p>
        </w:tc>
        <w:tc>
          <w:tcPr>
            <w:tcW w:w="2996" w:type="dxa"/>
            <w:vAlign w:val="center"/>
          </w:tcPr>
          <w:p w14:paraId="229D71B2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0D1F87F8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2913FFD7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2F68E700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Agosto 2025</w:t>
            </w:r>
          </w:p>
        </w:tc>
        <w:tc>
          <w:tcPr>
            <w:tcW w:w="2996" w:type="dxa"/>
            <w:vAlign w:val="center"/>
          </w:tcPr>
          <w:p w14:paraId="6672A5E4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57531330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7435B144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7F4AA80E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Septiembre 2025</w:t>
            </w:r>
          </w:p>
        </w:tc>
        <w:tc>
          <w:tcPr>
            <w:tcW w:w="2996" w:type="dxa"/>
            <w:vAlign w:val="center"/>
          </w:tcPr>
          <w:p w14:paraId="6E1E0FD4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125223D7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1959B573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ADE6674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Octubre 2025</w:t>
            </w:r>
          </w:p>
        </w:tc>
        <w:tc>
          <w:tcPr>
            <w:tcW w:w="2996" w:type="dxa"/>
            <w:vAlign w:val="center"/>
          </w:tcPr>
          <w:p w14:paraId="510D4795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057FF7FF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730A2CD0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2192BF04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Noviembre 2025</w:t>
            </w:r>
          </w:p>
        </w:tc>
        <w:tc>
          <w:tcPr>
            <w:tcW w:w="2996" w:type="dxa"/>
            <w:vAlign w:val="center"/>
          </w:tcPr>
          <w:p w14:paraId="15B6C5D0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1FCF695F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2BECC397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68661674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Diciembre 2025</w:t>
            </w:r>
          </w:p>
        </w:tc>
        <w:tc>
          <w:tcPr>
            <w:tcW w:w="2996" w:type="dxa"/>
            <w:vAlign w:val="center"/>
          </w:tcPr>
          <w:p w14:paraId="2F7859C0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$17.145.733,33</w:t>
            </w:r>
          </w:p>
        </w:tc>
        <w:tc>
          <w:tcPr>
            <w:tcW w:w="2899" w:type="dxa"/>
            <w:vAlign w:val="center"/>
          </w:tcPr>
          <w:p w14:paraId="3717ED06" w14:textId="77777777" w:rsidR="00A82151" w:rsidRPr="008E7049" w:rsidRDefault="00122436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7,75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A82151" w:rsidRPr="008E7049" w14:paraId="7B71E33F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35184B7A" w14:textId="77777777" w:rsidR="00A82151" w:rsidRPr="008E7049" w:rsidRDefault="00A82151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00145613" w14:textId="77777777" w:rsidR="00A82151" w:rsidRPr="008E7049" w:rsidRDefault="001A275A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$205.748.799,96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2736C6B5" w14:textId="77777777" w:rsidR="00A82151" w:rsidRPr="008E7049" w:rsidRDefault="00A82151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92.99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5B27D907" w14:textId="77777777" w:rsidR="00A82151" w:rsidRDefault="00A82151"/>
    <w:p w14:paraId="22BDC62C" w14:textId="77777777" w:rsidR="00122436" w:rsidRDefault="00122436" w:rsidP="00122436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122436">
        <w:rPr>
          <w:rFonts w:ascii="Arial Narrow" w:hAnsi="Arial Narrow" w:cs="Arial"/>
          <w:b/>
          <w:sz w:val="24"/>
          <w:szCs w:val="24"/>
        </w:rPr>
        <w:t>Control y ejecución financiera</w:t>
      </w:r>
      <w:r>
        <w:rPr>
          <w:rFonts w:ascii="Arial Narrow" w:hAnsi="Arial Narrow" w:cs="Arial"/>
          <w:b/>
          <w:sz w:val="24"/>
          <w:szCs w:val="24"/>
        </w:rPr>
        <w:t xml:space="preserve"> contratistas ventanilla</w:t>
      </w:r>
    </w:p>
    <w:p w14:paraId="65685DA6" w14:textId="77777777" w:rsidR="00122436" w:rsidRPr="00122436" w:rsidRDefault="00122436" w:rsidP="00122436">
      <w:pPr>
        <w:spacing w:after="0" w:line="276" w:lineRule="auto"/>
        <w:jc w:val="both"/>
        <w:rPr>
          <w:rFonts w:ascii="Arial Narrow" w:hAnsi="Arial Narrow" w:cs="Arial"/>
          <w:b/>
          <w:sz w:val="24"/>
          <w:szCs w:val="24"/>
        </w:rPr>
      </w:pP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122436" w:rsidRPr="008D37A0" w14:paraId="5B57DCD7" w14:textId="77777777" w:rsidTr="00B921B8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6FDD9712" w14:textId="77777777" w:rsidR="00122436" w:rsidRPr="008D37A0" w:rsidRDefault="00122436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22F991B7" w14:textId="77777777" w:rsidR="00122436" w:rsidRPr="008D37A0" w:rsidRDefault="00122436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122436" w:rsidRPr="008D37A0" w14:paraId="5C250F5F" w14:textId="77777777" w:rsidTr="00B921B8">
        <w:trPr>
          <w:trHeight w:val="247"/>
          <w:jc w:val="center"/>
        </w:trPr>
        <w:tc>
          <w:tcPr>
            <w:tcW w:w="4460" w:type="dxa"/>
          </w:tcPr>
          <w:p w14:paraId="54C00942" w14:textId="77777777" w:rsidR="00122436" w:rsidRPr="008D37A0" w:rsidRDefault="00122436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2</w:t>
            </w:r>
            <w:r>
              <w:rPr>
                <w:rFonts w:ascii="Arial Narrow" w:hAnsi="Arial Narrow" w:cs="Arial"/>
                <w:sz w:val="24"/>
                <w:szCs w:val="24"/>
              </w:rPr>
              <w:t>626 (02/01/2026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66300B0E" w14:textId="77777777" w:rsidR="00122436" w:rsidRPr="008D37A0" w:rsidRDefault="00122436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$1.369.411.4</w:t>
            </w:r>
            <w:r>
              <w:rPr>
                <w:rFonts w:ascii="Arial Narrow" w:hAnsi="Arial Narrow" w:cs="Arial"/>
                <w:sz w:val="24"/>
                <w:szCs w:val="24"/>
              </w:rPr>
              <w:t>00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122436" w:rsidRPr="008D37A0" w14:paraId="12653CEB" w14:textId="77777777" w:rsidTr="00B921B8">
        <w:trPr>
          <w:trHeight w:val="247"/>
          <w:jc w:val="center"/>
        </w:trPr>
        <w:tc>
          <w:tcPr>
            <w:tcW w:w="4460" w:type="dxa"/>
          </w:tcPr>
          <w:p w14:paraId="14CB8FF3" w14:textId="77777777" w:rsidR="00122436" w:rsidRPr="008D37A0" w:rsidRDefault="00122436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 ejecutado (30/0</w:t>
            </w:r>
            <w:r>
              <w:rPr>
                <w:rFonts w:ascii="Arial Narrow" w:hAnsi="Arial Narrow" w:cs="Arial"/>
                <w:sz w:val="24"/>
                <w:szCs w:val="24"/>
              </w:rPr>
              <w:t>4/2026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605E07FC" w14:textId="77777777" w:rsidR="00122436" w:rsidRPr="008D37A0" w:rsidRDefault="00122436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003ADB">
              <w:rPr>
                <w:rFonts w:ascii="Arial Narrow" w:hAnsi="Arial Narrow" w:cs="Arial"/>
                <w:sz w:val="24"/>
                <w:szCs w:val="24"/>
              </w:rPr>
              <w:t>41.055.000,00</w:t>
            </w:r>
          </w:p>
        </w:tc>
      </w:tr>
      <w:tr w:rsidR="00122436" w:rsidRPr="008D37A0" w14:paraId="2EFB3518" w14:textId="77777777" w:rsidTr="00B921B8">
        <w:trPr>
          <w:trHeight w:val="247"/>
          <w:jc w:val="center"/>
        </w:trPr>
        <w:tc>
          <w:tcPr>
            <w:tcW w:w="4460" w:type="dxa"/>
          </w:tcPr>
          <w:p w14:paraId="50DECC33" w14:textId="77777777" w:rsidR="00122436" w:rsidRPr="008D37A0" w:rsidRDefault="00122436" w:rsidP="00B921B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Saldo (30/0</w:t>
            </w: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>
              <w:rPr>
                <w:rFonts w:ascii="Arial Narrow" w:hAnsi="Arial Narrow" w:cs="Arial"/>
                <w:sz w:val="24"/>
                <w:szCs w:val="24"/>
              </w:rPr>
              <w:t>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0E4CAFA6" w14:textId="77777777" w:rsidR="00122436" w:rsidRPr="008D37A0" w:rsidRDefault="00122436" w:rsidP="00B921B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003ADB">
              <w:rPr>
                <w:rFonts w:ascii="Arial Narrow" w:hAnsi="Arial Narrow" w:cs="Arial"/>
                <w:sz w:val="24"/>
                <w:szCs w:val="24"/>
              </w:rPr>
              <w:t>1.328.356.400,00</w:t>
            </w:r>
          </w:p>
        </w:tc>
      </w:tr>
    </w:tbl>
    <w:p w14:paraId="76309FA0" w14:textId="77777777" w:rsidR="00122436" w:rsidRDefault="00122436"/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684F6C" w:rsidRPr="008E7049" w14:paraId="7495A74A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4268A906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4429143C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76FA1F74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684F6C" w:rsidRPr="008E7049" w14:paraId="38EF4D3B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2C3FAF5B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Enero 2026</w:t>
            </w:r>
          </w:p>
        </w:tc>
        <w:tc>
          <w:tcPr>
            <w:tcW w:w="2996" w:type="dxa"/>
            <w:vAlign w:val="center"/>
          </w:tcPr>
          <w:p w14:paraId="2236F813" w14:textId="77777777" w:rsidR="00684F6C" w:rsidRPr="008E7049" w:rsidRDefault="00003ADB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$ 8.925.000,00</w:t>
            </w:r>
          </w:p>
        </w:tc>
        <w:tc>
          <w:tcPr>
            <w:tcW w:w="2899" w:type="dxa"/>
            <w:vAlign w:val="center"/>
          </w:tcPr>
          <w:p w14:paraId="31D7A55A" w14:textId="77777777" w:rsidR="00684F6C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5,28</w:t>
            </w:r>
            <w:r w:rsidR="00003ADB">
              <w:rPr>
                <w:rFonts w:ascii="Arial Narrow" w:hAnsi="Arial Narrow" w:cs="Arial"/>
              </w:rPr>
              <w:t>%</w:t>
            </w:r>
          </w:p>
        </w:tc>
      </w:tr>
      <w:tr w:rsidR="00684F6C" w:rsidRPr="008E7049" w14:paraId="66D5C496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4F729A9D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Febrero 2026</w:t>
            </w:r>
          </w:p>
        </w:tc>
        <w:tc>
          <w:tcPr>
            <w:tcW w:w="2996" w:type="dxa"/>
            <w:vAlign w:val="center"/>
          </w:tcPr>
          <w:p w14:paraId="7AA24C21" w14:textId="77777777" w:rsidR="00684F6C" w:rsidRPr="008E7049" w:rsidRDefault="00003ADB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$10.710.000</w:t>
            </w:r>
            <w:r w:rsidR="00684F6C"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3F4F78B0" w14:textId="77777777" w:rsidR="00684F6C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6,33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  <w:tr w:rsidR="00684F6C" w:rsidRPr="008E7049" w14:paraId="52179238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31E3A7BA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Marzo 2026</w:t>
            </w:r>
          </w:p>
        </w:tc>
        <w:tc>
          <w:tcPr>
            <w:tcW w:w="2996" w:type="dxa"/>
            <w:vAlign w:val="center"/>
          </w:tcPr>
          <w:p w14:paraId="05A6605E" w14:textId="77777777" w:rsidR="00684F6C" w:rsidRPr="008E7049" w:rsidRDefault="00003ADB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$10.710.000</w:t>
            </w:r>
            <w:r w:rsidR="00684F6C"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5ACBA8CC" w14:textId="77777777" w:rsidR="00684F6C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6,3</w:t>
            </w:r>
            <w:r w:rsidR="00684F6C">
              <w:rPr>
                <w:rFonts w:ascii="Arial Narrow" w:hAnsi="Arial Narrow" w:cs="Arial"/>
              </w:rPr>
              <w:t>3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  <w:tr w:rsidR="00684F6C" w:rsidRPr="008E7049" w14:paraId="4AD77E07" w14:textId="77777777" w:rsidTr="00B921B8">
        <w:trPr>
          <w:trHeight w:val="261"/>
          <w:jc w:val="center"/>
        </w:trPr>
        <w:tc>
          <w:tcPr>
            <w:tcW w:w="3023" w:type="dxa"/>
            <w:vAlign w:val="center"/>
          </w:tcPr>
          <w:p w14:paraId="6D514EB3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Abril 2026</w:t>
            </w:r>
          </w:p>
        </w:tc>
        <w:tc>
          <w:tcPr>
            <w:tcW w:w="2996" w:type="dxa"/>
            <w:vAlign w:val="center"/>
          </w:tcPr>
          <w:p w14:paraId="6345197E" w14:textId="77777777" w:rsidR="00684F6C" w:rsidRPr="008E7049" w:rsidRDefault="00003ADB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$10.710.000</w:t>
            </w:r>
            <w:r w:rsidR="00684F6C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6CEFE956" w14:textId="77777777" w:rsidR="00684F6C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6,3</w:t>
            </w:r>
            <w:r w:rsidR="00684F6C">
              <w:rPr>
                <w:rFonts w:ascii="Arial Narrow" w:hAnsi="Arial Narrow" w:cs="Arial"/>
              </w:rPr>
              <w:t>3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  <w:tr w:rsidR="00684F6C" w:rsidRPr="008E7049" w14:paraId="501BA17A" w14:textId="77777777" w:rsidTr="00B921B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480AC110" w14:textId="77777777" w:rsidR="00684F6C" w:rsidRPr="008E7049" w:rsidRDefault="00684F6C" w:rsidP="00B921B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5F9D5994" w14:textId="77777777" w:rsidR="00684F6C" w:rsidRPr="008E7049" w:rsidRDefault="00003ADB" w:rsidP="00B921B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$41.055.000</w:t>
            </w:r>
            <w:r w:rsidR="00684F6C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328269A5" w14:textId="77777777" w:rsidR="00684F6C" w:rsidRPr="008E7049" w:rsidRDefault="00314380" w:rsidP="00B921B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24.27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4F0EAA8C" w14:textId="77777777" w:rsidR="00684F6C" w:rsidRDefault="00684F6C">
      <w:bookmarkStart w:id="0" w:name="_GoBack"/>
      <w:bookmarkEnd w:id="0"/>
    </w:p>
    <w:sectPr w:rsidR="00684F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35F90"/>
    <w:multiLevelType w:val="hybridMultilevel"/>
    <w:tmpl w:val="2AEACB9C"/>
    <w:lvl w:ilvl="0" w:tplc="A4725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D3B23"/>
    <w:multiLevelType w:val="hybridMultilevel"/>
    <w:tmpl w:val="2AEACB9C"/>
    <w:lvl w:ilvl="0" w:tplc="A4725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5E"/>
    <w:rsid w:val="00003ADB"/>
    <w:rsid w:val="00122436"/>
    <w:rsid w:val="001A275A"/>
    <w:rsid w:val="00314380"/>
    <w:rsid w:val="004E175E"/>
    <w:rsid w:val="00684F6C"/>
    <w:rsid w:val="00821F93"/>
    <w:rsid w:val="009047A0"/>
    <w:rsid w:val="00A82151"/>
    <w:rsid w:val="00B0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EB97"/>
  <w15:chartTrackingRefBased/>
  <w15:docId w15:val="{376B778C-139B-4F19-AF7A-39978249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75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E175E"/>
    <w:pPr>
      <w:spacing w:after="0" w:line="240" w:lineRule="auto"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4E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2026-05-12T20:44:00Z</dcterms:created>
  <dcterms:modified xsi:type="dcterms:W3CDTF">2026-05-12T22:35:00Z</dcterms:modified>
</cp:coreProperties>
</file>